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SWOT Prioritisation Matrix Template</w:t>
      </w:r>
    </w:p>
    <w:p>
      <w:pPr>
        <w:pStyle w:val="Normal"/>
        <w:rPr/>
      </w:pPr>
      <w:r>
        <w:rPr/>
        <w:t>Use this matrix to help prioritise the items you've identified in your SWOT analysis. Plot your Strengths, Weaknesses, Opportunities, and Threats based on their level of impact and urgency. This will help you focus on what matters most.</w:t>
      </w:r>
    </w:p>
    <w:p>
      <w:pPr>
        <w:pStyle w:val="Heading1"/>
        <w:ind w:hanging="0" w:start="0"/>
        <w:rPr/>
      </w:pPr>
      <w:r>
        <w:rPr/>
        <w:t>Prioritisation Matrix</w:t>
      </w:r>
    </w:p>
    <w:tbl>
      <w:tblPr>
        <w:tblStyle w:val="TableGrid"/>
        <w:tblW w:w="8640"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2880"/>
        <w:gridCol w:w="2880"/>
        <w:gridCol w:w="2880"/>
      </w:tblGrid>
      <w:tr>
        <w:trPr/>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Low Urgency</w:t>
            </w:r>
          </w:p>
        </w:tc>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High Urgency</w:t>
            </w:r>
          </w:p>
        </w:tc>
      </w:tr>
      <w:tr>
        <w:trPr/>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Low Impact</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Consider Later</w:t>
            </w:r>
          </w:p>
        </w:tc>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Minor Quick Wins</w:t>
            </w:r>
          </w:p>
        </w:tc>
      </w:tr>
      <w:tr>
        <w:trPr/>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High Impact</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Plan &amp; Prepare</w:t>
            </w:r>
          </w:p>
        </w:tc>
        <w:tc>
          <w:tcPr>
            <w:tcW w:w="288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Top Priority Actions</w:t>
            </w:r>
          </w:p>
        </w:tc>
      </w:tr>
    </w:tbl>
    <w:p>
      <w:pPr>
        <w:pStyle w:val="Normal"/>
        <w:rPr/>
      </w:pPr>
      <w:r>
        <w:rPr/>
        <w:t>How to use:</w:t>
        <w:br/>
        <w:t>- Place each SWOT point into the most appropriate quadrant.</w:t>
        <w:br/>
        <w:t>- Focus first on items in the 'Top Priority Actions' box (High Impact, High Urgency).</w:t>
        <w:br/>
        <w:t>- Reassess periodically as things change.</w:t>
      </w:r>
    </w:p>
    <w:p>
      <w:pPr>
        <w:pStyle w:val="Heading1"/>
        <w:ind w:hanging="0" w:start="0"/>
        <w:rPr/>
      </w:pPr>
      <w:r>
        <w:rPr/>
        <w:t>Your Notes:</w:t>
      </w:r>
    </w:p>
    <w:p>
      <w:pPr>
        <w:pStyle w:val="Normal"/>
        <w:rPr/>
      </w:pPr>
      <w:r>
        <w:rPr/>
        <w:t>_________________________________________________________</w:t>
      </w:r>
    </w:p>
    <w:p>
      <w:pPr>
        <w:pStyle w:val="Normal"/>
        <w:rPr/>
      </w:pPr>
      <w:r>
        <w:rPr/>
        <w:t>_________________________________________________________</w:t>
      </w:r>
    </w:p>
    <w:p>
      <w:pPr>
        <w:pStyle w:val="Normal"/>
        <w:rPr/>
      </w:pPr>
      <w:r>
        <w:rPr/>
        <w:t>_________________________________________________________</w:t>
      </w:r>
    </w:p>
    <w:p>
      <w:pPr>
        <w:pStyle w:val="Normal"/>
        <w:widowControl/>
        <w:suppressAutoHyphens w:val="true"/>
        <w:overflowPunct w:val="false"/>
        <w:bidi w:val="0"/>
        <w:spacing w:lineRule="auto" w:line="276" w:before="0" w:after="200"/>
        <w:jc w:val="start"/>
        <w:rPr/>
      </w:pPr>
      <w:r>
        <w:rPr/>
        <w:t>_________________________________________________________</w:t>
      </w:r>
    </w:p>
    <w:sectPr>
      <w:footerReference w:type="even" r:id="rId2"/>
      <w:footerReference w:type="default" r:id="rId3"/>
      <w:footerReference w:type="first" r:id="rId4"/>
      <w:type w:val="nextPage"/>
      <w:pgSz w:w="11906" w:h="16838"/>
      <w:pgMar w:left="1800" w:right="1800" w:gutter="0" w:header="0" w:top="1134" w:footer="567" w:bottom="136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League Spart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dark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dark1" w:themeTint="bf" w:val="404040"/>
      <w:sz w:val="20"/>
      <w:szCs w:val="20"/>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color w:themeColor="accent1" w:themeShade="bf" w:val="365F91"/>
      <w:sz w:val="28"/>
      <w:szCs w:val="28"/>
    </w:rPr>
  </w:style>
  <w:style w:type="character" w:styleId="Heading2Char">
    <w:name w:val="Heading 2 Char"/>
    <w:basedOn w:val="DefaultParagraphFont"/>
    <w:link w:val="Heading2"/>
    <w:qFormat/>
    <w:rPr>
      <w:rFonts w:ascii="Calibri" w:hAnsi="Calibri" w:eastAsia="Segoe UI" w:cs="Tahoma"/>
      <w:b/>
      <w:bCs/>
      <w:color w:themeColor="accent1" w:val="4F81BD"/>
      <w:sz w:val="26"/>
      <w:szCs w:val="26"/>
    </w:rPr>
  </w:style>
  <w:style w:type="character" w:styleId="Heading3Char">
    <w:name w:val="Heading 3 Char"/>
    <w:basedOn w:val="DefaultParagraphFont"/>
    <w:link w:val="Heading3"/>
    <w:qFormat/>
    <w:rPr>
      <w:rFonts w:ascii="Calibri" w:hAnsi="Calibri" w:eastAsia="Segoe UI" w:cs="Tahoma"/>
      <w:b/>
      <w:bCs/>
      <w:color w:themeColor="accent1" w:val="4F81BD"/>
    </w:rPr>
  </w:style>
  <w:style w:type="character" w:styleId="TitleChar">
    <w:name w:val="Title Char"/>
    <w:basedOn w:val="DefaultParagraphFont"/>
    <w:link w:val="Title"/>
    <w:qFormat/>
    <w:rPr>
      <w:rFonts w:ascii="Calibri" w:hAnsi="Calibri" w:eastAsia="Segoe UI" w:cs="Tahoma"/>
      <w:color w:themeColor="dark2" w:themeShade="bf" w:val="17365D"/>
      <w:spacing w:val="5"/>
      <w:kern w:val="2"/>
      <w:sz w:val="52"/>
      <w:szCs w:val="52"/>
    </w:rPr>
  </w:style>
  <w:style w:type="character" w:styleId="SubtitleChar">
    <w:name w:val="Subtitle Char"/>
    <w:basedOn w:val="DefaultParagraphFont"/>
    <w:link w:val="Subtitle"/>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dark1" w:val="000000"/>
    </w:rPr>
  </w:style>
  <w:style w:type="character" w:styleId="Heading4Char">
    <w:name w:val="Heading 4 Char"/>
    <w:basedOn w:val="DefaultParagraphFont"/>
    <w:link w:val="Heading4"/>
    <w:qFormat/>
    <w:rPr>
      <w:rFonts w:ascii="Calibri" w:hAnsi="Calibri" w:eastAsia="Segoe UI" w:cs="Tahoma"/>
      <w:b/>
      <w:bCs/>
      <w:i/>
      <w:iCs/>
      <w:color w:themeColor="accent1" w:val="4F81BD"/>
    </w:rPr>
  </w:style>
  <w:style w:type="character" w:styleId="Heading5Char">
    <w:name w:val="Heading 5 Char"/>
    <w:basedOn w:val="DefaultParagraphFont"/>
    <w:link w:val="Heading5"/>
    <w:qFormat/>
    <w:rPr>
      <w:rFonts w:ascii="Calibri" w:hAnsi="Calibri" w:eastAsia="Segoe UI" w:cs="Tahoma"/>
      <w:color w:themeColor="accent1" w:themeShade="7f" w:val="243F60"/>
    </w:rPr>
  </w:style>
  <w:style w:type="character" w:styleId="Heading6Char">
    <w:name w:val="Heading 6 Char"/>
    <w:basedOn w:val="DefaultParagraphFont"/>
    <w:link w:val="Heading6"/>
    <w:qFormat/>
    <w:rPr>
      <w:rFonts w:ascii="Calibri" w:hAnsi="Calibri" w:eastAsia="Segoe UI" w:cs="Tahoma"/>
      <w:i/>
      <w:iCs/>
      <w:color w:themeColor="accent1" w:themeShade="7f" w:val="243F60"/>
    </w:rPr>
  </w:style>
  <w:style w:type="character" w:styleId="Heading7Char">
    <w:name w:val="Heading 7 Char"/>
    <w:basedOn w:val="DefaultParagraphFont"/>
    <w:link w:val="Heading7"/>
    <w:qFormat/>
    <w:rPr>
      <w:rFonts w:ascii="Calibri" w:hAnsi="Calibri" w:eastAsia="Segoe UI" w:cs="Tahoma"/>
      <w:i/>
      <w:iCs/>
      <w:color w:themeColor="dark1" w:themeTint="bf" w:val="404040"/>
    </w:rPr>
  </w:style>
  <w:style w:type="character" w:styleId="Heading8Char">
    <w:name w:val="Heading 8 Char"/>
    <w:basedOn w:val="DefaultParagraphFont"/>
    <w:link w:val="Heading8"/>
    <w:qFormat/>
    <w:rPr>
      <w:rFonts w:ascii="Calibri" w:hAnsi="Calibri" w:eastAsia="Segoe UI" w:cs="Tahoma"/>
      <w:color w:themeColor="accent1" w:val="4F81BD"/>
      <w:sz w:val="20"/>
      <w:szCs w:val="20"/>
    </w:rPr>
  </w:style>
  <w:style w:type="character" w:styleId="Heading9Char">
    <w:name w:val="Heading 9 Char"/>
    <w:basedOn w:val="DefaultParagraphFont"/>
    <w:link w:val="Heading9"/>
    <w:qFormat/>
    <w:rPr>
      <w:rFonts w:ascii="Calibri" w:hAnsi="Calibri" w:eastAsia="Segoe UI" w:cs="Tahoma"/>
      <w:i/>
      <w:iCs/>
      <w:color w:themeColor="dark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dark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Hyperlink">
    <w:name w:val="Hyperlink"/>
    <w:rPr>
      <w:color w:val="000080"/>
      <w:u w:val="single"/>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star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false"/>
      <w:bidi w:val="0"/>
      <w:spacing w:lineRule="auto" w:line="240" w:before="0" w:after="0"/>
      <w:jc w:val="start"/>
    </w:pPr>
    <w:rPr>
      <w:rFonts w:ascii="Cambria" w:hAnsi="Cambria" w:eastAsia="Segoe UI" w:cs="Tahoma"/>
      <w:color w:val="auto"/>
      <w:kern w:val="0"/>
      <w:sz w:val="22"/>
      <w:szCs w:val="22"/>
      <w:lang w:val="en-U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dark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star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start="720"/>
      <w:contextualSpacing/>
    </w:pPr>
    <w:rPr/>
  </w:style>
  <w:style w:type="paragraph" w:styleId="List3">
    <w:name w:val="List 3"/>
    <w:basedOn w:val="Normal"/>
    <w:qFormat/>
    <w:pPr>
      <w:spacing w:before="0" w:after="200"/>
      <w:ind w:hanging="360" w:star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false"/>
      <w:bidi w:val="0"/>
      <w:spacing w:lineRule="auto" w:line="276" w:before="0" w:after="200"/>
      <w:jc w:val="start"/>
    </w:pPr>
    <w:rPr>
      <w:rFonts w:ascii="Courier" w:hAnsi="Courier" w:eastAsia="Segoe UI" w:cs="Tahoma"/>
      <w:color w:val="auto"/>
      <w:kern w:val="0"/>
      <w:sz w:val="20"/>
      <w:szCs w:val="20"/>
      <w:lang w:val="en-US" w:eastAsia="en-US" w:bidi="ar-SA"/>
    </w:rPr>
  </w:style>
  <w:style w:type="paragraph" w:styleId="Quote">
    <w:name w:val="Quote"/>
    <w:basedOn w:val="Normal"/>
    <w:next w:val="Normal"/>
    <w:link w:val="QuoteChar"/>
    <w:qFormat/>
    <w:pPr/>
    <w:rPr>
      <w:i/>
      <w:iCs/>
      <w:color w:themeColor="dark1" w:val="000000"/>
    </w:rPr>
  </w:style>
  <w:style w:type="paragraph" w:styleId="IntenseQuote">
    <w:name w:val="Intense Quote"/>
    <w:basedOn w:val="Normal"/>
    <w:next w:val="Normal"/>
    <w:link w:val="IntenseQuoteChar"/>
    <w:qFormat/>
    <w:pPr>
      <w:pBdr>
        <w:bottom w:val="single" w:sz="4" w:space="4" w:color="4F81BD"/>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normal1">
    <w:name w:val="normal1"/>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quidsavvy.uk/" TargetMode="External"/>
</Relationships>
</file>

<file path=word/_rels/footer3.xml.rels><?xml version="1.0" encoding="UTF-8"?>
<Relationships xmlns="http://schemas.openxmlformats.org/package/2006/relationships"><Relationship Id="rId1" Type="http://schemas.openxmlformats.org/officeDocument/2006/relationships/hyperlink" Target="http://quidsavvy.uk/"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1</Pages>
  <Words>104</Words>
  <Characters>764</Characters>
  <CharactersWithSpaces>850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2025-04-24T14:41:29Z</dcterms:created>
  <dc:creator/>
  <dc:description>generated by python-docx</dc:description>
  <dc:language>en-GB</dc:language>
  <cp:lastModifiedBy/>
  <cp:lastPrinted>2025-04-25T12:10:24Z</cp:lastPrinted>
  <dcterms:modified xsi:type="dcterms:W3CDTF">2025-04-25T12:10:30Z</dcterms:modified>
  <cp:revision>3</cp:revision>
  <dc:subject/>
  <dc:title>QS Default A4</dc:title>
</cp:coreProperties>
</file>

<file path=docProps/custom.xml><?xml version="1.0" encoding="utf-8"?>
<Properties xmlns="http://schemas.openxmlformats.org/officeDocument/2006/custom-properties" xmlns:vt="http://schemas.openxmlformats.org/officeDocument/2006/docPropsVTypes"/>
</file>